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A0" w:rsidRDefault="003720A0" w:rsidP="0037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предложений</w:t>
      </w:r>
    </w:p>
    <w:p w:rsidR="003720A0" w:rsidRDefault="003720A0" w:rsidP="0037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 </w:t>
      </w:r>
    </w:p>
    <w:p w:rsidR="003720A0" w:rsidRDefault="003720A0" w:rsidP="0037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3720A0" w:rsidRDefault="003720A0" w:rsidP="002D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0A0" w:rsidRDefault="003720A0" w:rsidP="0037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результате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консультаций проекта муниципального нормативного правового акта процедуры оценки регулирующего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воздействия, </w:t>
      </w:r>
      <w:r w:rsidR="00F54672">
        <w:rPr>
          <w:rFonts w:ascii="Times New Roman" w:hAnsi="Times New Roman" w:cs="Times New Roman"/>
          <w:sz w:val="28"/>
          <w:szCs w:val="28"/>
        </w:rPr>
        <w:t xml:space="preserve">поступили следующие </w:t>
      </w: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3720A0" w:rsidRDefault="003720A0" w:rsidP="00372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540"/>
        <w:gridCol w:w="3869"/>
        <w:gridCol w:w="4131"/>
        <w:gridCol w:w="3123"/>
        <w:gridCol w:w="3123"/>
      </w:tblGrid>
      <w:tr w:rsidR="00F54672" w:rsidTr="00F54672">
        <w:trPr>
          <w:trHeight w:val="683"/>
        </w:trPr>
        <w:tc>
          <w:tcPr>
            <w:tcW w:w="0" w:type="auto"/>
          </w:tcPr>
          <w:p w:rsidR="00F54672" w:rsidRDefault="00F54672" w:rsidP="0007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4672" w:rsidRPr="00AB5E03" w:rsidRDefault="00F54672" w:rsidP="0007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9" w:type="dxa"/>
          </w:tcPr>
          <w:p w:rsidR="00F54672" w:rsidRPr="00582227" w:rsidRDefault="00F54672" w:rsidP="0007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4131" w:type="dxa"/>
          </w:tcPr>
          <w:p w:rsidR="00F54672" w:rsidRDefault="00F54672" w:rsidP="0007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предложения</w:t>
            </w:r>
          </w:p>
        </w:tc>
        <w:tc>
          <w:tcPr>
            <w:tcW w:w="3123" w:type="dxa"/>
          </w:tcPr>
          <w:p w:rsidR="00F54672" w:rsidRDefault="00F54672" w:rsidP="0007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</w:t>
            </w:r>
          </w:p>
        </w:tc>
        <w:tc>
          <w:tcPr>
            <w:tcW w:w="3123" w:type="dxa"/>
          </w:tcPr>
          <w:p w:rsidR="00F54672" w:rsidRDefault="00F54672" w:rsidP="0007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 предложения</w:t>
            </w:r>
          </w:p>
        </w:tc>
      </w:tr>
      <w:tr w:rsidR="00F54672" w:rsidRPr="00582227" w:rsidTr="006C0DBF">
        <w:trPr>
          <w:trHeight w:val="4620"/>
        </w:trPr>
        <w:tc>
          <w:tcPr>
            <w:tcW w:w="0" w:type="auto"/>
          </w:tcPr>
          <w:p w:rsidR="00F54672" w:rsidRPr="00582227" w:rsidRDefault="00F54672" w:rsidP="0007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:rsidR="00F54672" w:rsidRPr="00582227" w:rsidRDefault="00F54672" w:rsidP="00F5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«Новокузнецкий хладокомбинат»</w:t>
            </w:r>
          </w:p>
        </w:tc>
        <w:tc>
          <w:tcPr>
            <w:tcW w:w="4131" w:type="dxa"/>
          </w:tcPr>
          <w:p w:rsidR="00787CD6" w:rsidRDefault="00F54672" w:rsidP="002D1AD3">
            <w:pPr>
              <w:pStyle w:val="a4"/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Отозвать проект постановле</w:t>
            </w:r>
            <w:r w:rsidR="002D1AD3">
              <w:rPr>
                <w:rFonts w:ascii="Times New Roman" w:hAnsi="Times New Roman" w:cs="Times New Roman"/>
                <w:sz w:val="24"/>
                <w:szCs w:val="24"/>
              </w:rPr>
              <w:t xml:space="preserve">ния муниципального нормативного </w:t>
            </w:r>
            <w:r w:rsidRPr="00787CD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="00787CD6" w:rsidRPr="00787C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D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CD6" w:rsidRPr="00915515">
              <w:rPr>
                <w:rFonts w:ascii="Times New Roman" w:hAnsi="Times New Roman" w:cs="Times New Roman"/>
                <w:sz w:val="24"/>
                <w:szCs w:val="24"/>
              </w:rPr>
              <w:t>возобновить согласование проекта схемы размещения нестационарных торговых объектов</w:t>
            </w:r>
            <w:r w:rsidR="006C0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DBF" w:rsidRDefault="006C0DBF" w:rsidP="00915515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BF" w:rsidRDefault="006C0DBF" w:rsidP="00915515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BF" w:rsidRDefault="006C0DBF" w:rsidP="00915515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BF" w:rsidRDefault="006C0DBF" w:rsidP="002D1AD3">
            <w:pPr>
              <w:ind w:left="-15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BF" w:rsidRDefault="006C0DBF" w:rsidP="00915515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BF" w:rsidRDefault="006C0DBF" w:rsidP="002D1AD3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BF" w:rsidRDefault="006C0DBF" w:rsidP="00915515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BF" w:rsidRDefault="006C0DBF" w:rsidP="00915515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BF" w:rsidRDefault="006C0DBF" w:rsidP="00915515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BF" w:rsidRDefault="006C0DBF" w:rsidP="00915515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15" w:rsidRPr="00787CD6" w:rsidRDefault="00915515" w:rsidP="00915515">
            <w:pPr>
              <w:pStyle w:val="a4"/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54672" w:rsidRPr="002D1AD3" w:rsidRDefault="00915515" w:rsidP="002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D3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="002D1AD3" w:rsidRPr="002D1AD3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  <w:tc>
          <w:tcPr>
            <w:tcW w:w="3123" w:type="dxa"/>
          </w:tcPr>
          <w:p w:rsidR="00F54672" w:rsidRPr="00915515" w:rsidRDefault="00915515" w:rsidP="002D1AD3">
            <w:pPr>
              <w:pStyle w:val="a4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6C0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в соответствие с процедурой</w:t>
            </w:r>
            <w:r w:rsidR="006C0DB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="006C0DBF" w:rsidRPr="006C0D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6C0D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C0DBF">
              <w:rPr>
                <w:rFonts w:ascii="Times New Roman" w:hAnsi="Times New Roman" w:cs="Times New Roman"/>
                <w:sz w:val="24"/>
                <w:szCs w:val="24"/>
              </w:rPr>
              <w:t>. Новокузнецка от 13.02.2017 №</w:t>
            </w:r>
            <w:r w:rsidR="006C0DBF" w:rsidRPr="006C0DB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6C0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DBF" w:rsidRPr="006C0DBF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разработке и утверждению схемы размещения нестационарных торговых объектов на территории Новокузнецкого городского округа</w:t>
            </w:r>
            <w:r w:rsidR="006C0D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511A4" w:rsidRPr="00582227" w:rsidTr="002511A4">
        <w:trPr>
          <w:trHeight w:val="841"/>
        </w:trPr>
        <w:tc>
          <w:tcPr>
            <w:tcW w:w="0" w:type="auto"/>
          </w:tcPr>
          <w:p w:rsidR="002511A4" w:rsidRDefault="002511A4" w:rsidP="0007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2511A4" w:rsidRDefault="002511A4" w:rsidP="00F5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«Новокузнецкий хладокомбинат»</w:t>
            </w:r>
          </w:p>
        </w:tc>
        <w:tc>
          <w:tcPr>
            <w:tcW w:w="4131" w:type="dxa"/>
          </w:tcPr>
          <w:p w:rsidR="002511A4" w:rsidRPr="00787CD6" w:rsidRDefault="002511A4" w:rsidP="002D1AD3">
            <w:pPr>
              <w:pStyle w:val="a4"/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 достаточном количестве компенсационные места</w:t>
            </w:r>
          </w:p>
        </w:tc>
        <w:tc>
          <w:tcPr>
            <w:tcW w:w="3123" w:type="dxa"/>
          </w:tcPr>
          <w:p w:rsidR="002511A4" w:rsidRPr="002D1AD3" w:rsidRDefault="002511A4" w:rsidP="002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D3"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3123" w:type="dxa"/>
          </w:tcPr>
          <w:p w:rsidR="002511A4" w:rsidRDefault="002511A4" w:rsidP="002D1AD3">
            <w:pPr>
              <w:pStyle w:val="a4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увеличения компенсационных мест.</w:t>
            </w:r>
          </w:p>
        </w:tc>
      </w:tr>
      <w:tr w:rsidR="006C0DBF" w:rsidRPr="00582227" w:rsidTr="00F54672">
        <w:trPr>
          <w:trHeight w:val="1185"/>
        </w:trPr>
        <w:tc>
          <w:tcPr>
            <w:tcW w:w="0" w:type="auto"/>
          </w:tcPr>
          <w:p w:rsidR="006C0DBF" w:rsidRDefault="002511A4" w:rsidP="0007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D1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6C0DBF" w:rsidRDefault="002D1AD3" w:rsidP="00F5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«Новокузнецкий хладокомбинат»</w:t>
            </w:r>
          </w:p>
        </w:tc>
        <w:tc>
          <w:tcPr>
            <w:tcW w:w="4131" w:type="dxa"/>
          </w:tcPr>
          <w:p w:rsidR="006C0DBF" w:rsidRDefault="006C0DBF" w:rsidP="002D1AD3">
            <w:pPr>
              <w:pStyle w:val="a4"/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Вернуть  из категории компенсационных мест адресные ориентиры: пр. Советской Армии, 2;</w:t>
            </w:r>
          </w:p>
          <w:p w:rsidR="006C0DBF" w:rsidRPr="00787CD6" w:rsidRDefault="006C0DBF" w:rsidP="00915515">
            <w:pPr>
              <w:pStyle w:val="a4"/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Тореза, 64.</w:t>
            </w:r>
          </w:p>
        </w:tc>
        <w:tc>
          <w:tcPr>
            <w:tcW w:w="3123" w:type="dxa"/>
          </w:tcPr>
          <w:p w:rsidR="006C0DBF" w:rsidRDefault="002D1AD3" w:rsidP="002D1A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3123" w:type="dxa"/>
          </w:tcPr>
          <w:p w:rsidR="006C0DBF" w:rsidRDefault="002D1AD3" w:rsidP="002D1AD3">
            <w:pPr>
              <w:pStyle w:val="a4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3816" w:rsidRDefault="002511A4"/>
    <w:sectPr w:rsidR="00B83816" w:rsidSect="003720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D7079"/>
    <w:multiLevelType w:val="hybridMultilevel"/>
    <w:tmpl w:val="F2368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C6597"/>
    <w:multiLevelType w:val="hybridMultilevel"/>
    <w:tmpl w:val="B9B62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9793B"/>
    <w:multiLevelType w:val="hybridMultilevel"/>
    <w:tmpl w:val="A70E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D27DE"/>
    <w:multiLevelType w:val="hybridMultilevel"/>
    <w:tmpl w:val="880A7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0A0"/>
    <w:rsid w:val="001F11D3"/>
    <w:rsid w:val="002511A4"/>
    <w:rsid w:val="002D1AD3"/>
    <w:rsid w:val="002D6AD3"/>
    <w:rsid w:val="003720A0"/>
    <w:rsid w:val="006C0DBF"/>
    <w:rsid w:val="00787CD6"/>
    <w:rsid w:val="008A354D"/>
    <w:rsid w:val="00915515"/>
    <w:rsid w:val="00937AE1"/>
    <w:rsid w:val="00D4076E"/>
    <w:rsid w:val="00F54672"/>
    <w:rsid w:val="00F9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2021-03-12T08:43:00Z</cp:lastPrinted>
  <dcterms:created xsi:type="dcterms:W3CDTF">2021-03-11T15:09:00Z</dcterms:created>
  <dcterms:modified xsi:type="dcterms:W3CDTF">2021-03-12T09:06:00Z</dcterms:modified>
</cp:coreProperties>
</file>